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A31" w:rsidRPr="00C84A31" w:rsidRDefault="00EF04C0" w:rsidP="00C84A31">
      <w:pPr>
        <w:ind w:left="-851"/>
        <w:jc w:val="center"/>
        <w:rPr>
          <w:rFonts w:ascii="Arial" w:hAnsi="Arial"/>
          <w:color w:val="FF0000"/>
          <w:sz w:val="28"/>
          <w:szCs w:val="28"/>
        </w:rPr>
      </w:pPr>
      <w:r w:rsidRPr="00EF04C0">
        <w:rPr>
          <w:rFonts w:ascii="Arial" w:hAnsi="Arial"/>
          <w:sz w:val="28"/>
          <w:szCs w:val="28"/>
        </w:rPr>
        <w:t xml:space="preserve">Annexe 1 </w:t>
      </w:r>
      <w:r w:rsidR="00C84A31">
        <w:rPr>
          <w:rFonts w:ascii="Arial" w:hAnsi="Arial"/>
          <w:sz w:val="28"/>
          <w:szCs w:val="28"/>
        </w:rPr>
        <w:tab/>
      </w:r>
      <w:r w:rsidR="00C84A31">
        <w:rPr>
          <w:rFonts w:ascii="Arial" w:hAnsi="Arial"/>
          <w:sz w:val="28"/>
          <w:szCs w:val="28"/>
        </w:rPr>
        <w:tab/>
      </w:r>
      <w:r w:rsidR="00C84A31">
        <w:rPr>
          <w:rFonts w:ascii="Arial" w:hAnsi="Arial"/>
          <w:sz w:val="28"/>
          <w:szCs w:val="28"/>
        </w:rPr>
        <w:tab/>
      </w:r>
      <w:r w:rsidR="00C84A31">
        <w:rPr>
          <w:rFonts w:ascii="Arial" w:hAnsi="Arial"/>
          <w:sz w:val="28"/>
          <w:szCs w:val="28"/>
        </w:rPr>
        <w:tab/>
      </w:r>
      <w:r w:rsidR="00C84A31">
        <w:rPr>
          <w:rFonts w:ascii="Arial" w:hAnsi="Arial"/>
          <w:sz w:val="28"/>
          <w:szCs w:val="28"/>
        </w:rPr>
        <w:tab/>
      </w:r>
      <w:r w:rsidR="00C84A31">
        <w:rPr>
          <w:rFonts w:ascii="Arial" w:hAnsi="Arial"/>
          <w:sz w:val="28"/>
          <w:szCs w:val="28"/>
        </w:rPr>
        <w:tab/>
      </w:r>
      <w:r w:rsidR="00C84A31">
        <w:rPr>
          <w:rFonts w:ascii="Arial" w:hAnsi="Arial"/>
          <w:sz w:val="28"/>
          <w:szCs w:val="28"/>
        </w:rPr>
        <w:tab/>
      </w:r>
      <w:r w:rsidR="00C84A31">
        <w:rPr>
          <w:rFonts w:ascii="Arial" w:hAnsi="Arial"/>
          <w:sz w:val="28"/>
          <w:szCs w:val="28"/>
        </w:rPr>
        <w:tab/>
      </w:r>
      <w:r w:rsidR="00C84A31" w:rsidRPr="00C84A31">
        <w:rPr>
          <w:rFonts w:ascii="Arial" w:hAnsi="Arial"/>
          <w:color w:val="FF0000"/>
          <w:sz w:val="28"/>
          <w:szCs w:val="28"/>
        </w:rPr>
        <w:t xml:space="preserve">à remplir </w:t>
      </w:r>
      <w:r w:rsidR="00C84A31" w:rsidRPr="00C84A31">
        <w:rPr>
          <w:rFonts w:ascii="Arial" w:hAnsi="Arial"/>
          <w:b/>
          <w:color w:val="FF0000"/>
          <w:sz w:val="28"/>
          <w:szCs w:val="28"/>
        </w:rPr>
        <w:t>recto et verso</w:t>
      </w:r>
    </w:p>
    <w:p w:rsidR="00C84A31" w:rsidRDefault="00C84A31" w:rsidP="00C84A31">
      <w:pPr>
        <w:ind w:left="720"/>
        <w:rPr>
          <w:rFonts w:ascii="Arial" w:hAnsi="Arial"/>
          <w:sz w:val="28"/>
          <w:szCs w:val="28"/>
        </w:rPr>
      </w:pPr>
    </w:p>
    <w:p w:rsidR="00853826" w:rsidRPr="00C84A31" w:rsidRDefault="00EF04C0" w:rsidP="00C84A31">
      <w:pPr>
        <w:ind w:left="720"/>
        <w:jc w:val="center"/>
        <w:rPr>
          <w:rFonts w:ascii="Arial" w:hAnsi="Arial"/>
          <w:b/>
          <w:sz w:val="28"/>
          <w:szCs w:val="28"/>
        </w:rPr>
      </w:pPr>
      <w:r w:rsidRPr="00C84A31">
        <w:rPr>
          <w:rFonts w:ascii="Arial" w:hAnsi="Arial"/>
          <w:b/>
          <w:sz w:val="28"/>
          <w:szCs w:val="28"/>
        </w:rPr>
        <w:t>Formulaire de re</w:t>
      </w:r>
      <w:r w:rsidR="00C84A31" w:rsidRPr="00C84A31">
        <w:rPr>
          <w:rFonts w:ascii="Arial" w:hAnsi="Arial"/>
          <w:b/>
          <w:sz w:val="28"/>
          <w:szCs w:val="28"/>
        </w:rPr>
        <w:t>nseignements cliniques TIH-PF4 </w:t>
      </w:r>
    </w:p>
    <w:p w:rsidR="00EF04C0" w:rsidRPr="00EF04C0" w:rsidRDefault="00EF04C0" w:rsidP="00EF04C0">
      <w:pPr>
        <w:ind w:left="720"/>
        <w:jc w:val="both"/>
        <w:rPr>
          <w:rFonts w:ascii="Arial" w:hAnsi="Arial"/>
          <w:sz w:val="28"/>
          <w:szCs w:val="28"/>
        </w:rPr>
      </w:pPr>
    </w:p>
    <w:p w:rsidR="00EF04C0" w:rsidRPr="00F534CF" w:rsidRDefault="00EF04C0" w:rsidP="00EF04C0">
      <w:pPr>
        <w:pBdr>
          <w:top w:val="single" w:sz="6" w:space="1" w:color="auto"/>
          <w:left w:val="single" w:sz="6" w:space="1" w:color="auto"/>
          <w:bottom w:val="single" w:sz="6" w:space="6" w:color="auto"/>
          <w:right w:val="single" w:sz="6" w:space="1" w:color="auto"/>
        </w:pBdr>
        <w:shd w:val="pct20" w:color="auto" w:fill="auto"/>
        <w:jc w:val="center"/>
        <w:rPr>
          <w:rFonts w:ascii="Arial" w:hAnsi="Arial" w:cs="Arial"/>
          <w:b/>
          <w:caps/>
          <w:sz w:val="28"/>
          <w:szCs w:val="28"/>
        </w:rPr>
      </w:pPr>
      <w:r w:rsidRPr="00F534CF">
        <w:rPr>
          <w:rFonts w:ascii="Arial" w:hAnsi="Arial" w:cs="Arial"/>
          <w:b/>
          <w:caps/>
          <w:sz w:val="28"/>
          <w:szCs w:val="28"/>
        </w:rPr>
        <w:t>Détermination du score clinique de probabilité de TIH (4T)</w:t>
      </w:r>
    </w:p>
    <w:p w:rsidR="00EF04C0" w:rsidRPr="00F534CF" w:rsidRDefault="00EF04C0" w:rsidP="00EF04C0">
      <w:pPr>
        <w:rPr>
          <w:rFonts w:ascii="Arial" w:hAnsi="Arial" w:cs="Arial"/>
          <w:bCs/>
          <w:sz w:val="22"/>
          <w:szCs w:val="22"/>
        </w:rPr>
      </w:pPr>
    </w:p>
    <w:p w:rsidR="00EF04C0" w:rsidRPr="00F534CF" w:rsidRDefault="00EF04C0" w:rsidP="00EF04C0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250E94" wp14:editId="77AD03D4">
                <wp:simplePos x="0" y="0"/>
                <wp:positionH relativeFrom="column">
                  <wp:posOffset>4895215</wp:posOffset>
                </wp:positionH>
                <wp:positionV relativeFrom="paragraph">
                  <wp:posOffset>13970</wp:posOffset>
                </wp:positionV>
                <wp:extent cx="1600200" cy="733425"/>
                <wp:effectExtent l="0" t="0" r="0" b="952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4C0" w:rsidRDefault="00EF04C0" w:rsidP="00EF04C0">
                            <w:pPr>
                              <w:spacing w:line="360" w:lineRule="auto"/>
                              <w:rPr>
                                <w:rFonts w:ascii="Arial Unicode MS" w:eastAsia="Arial Unicode MS" w:hAnsi="Arial Unicode MS" w:cs="Arial Unicode MS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bCs/>
                                <w:sz w:val="22"/>
                                <w:szCs w:val="22"/>
                              </w:rPr>
                              <w:t>Ac anti-PF4 :</w:t>
                            </w:r>
                          </w:p>
                          <w:p w:rsidR="00EF04C0" w:rsidRDefault="00EF04C0" w:rsidP="00EF04C0">
                            <w:pPr>
                              <w:spacing w:line="360" w:lineRule="auto"/>
                              <w:rPr>
                                <w:rFonts w:ascii="Arial Unicode MS" w:eastAsia="Arial Unicode MS" w:hAnsi="Arial Unicode MS" w:cs="Arial Unicode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bCs/>
                                <w:sz w:val="22"/>
                                <w:szCs w:val="22"/>
                              </w:rPr>
                              <w:t>Score 4T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250E94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385.45pt;margin-top:1.1pt;width:126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DKmLgIAAFwEAAAOAAAAZHJzL2Uyb0RvYy54bWysVEtv2zAMvg/YfxB0X+ykTh9GnKJLl2FA&#10;9wC6XXaTZdkWJomapMRuf/0oOU2zB3YY5oMghtRH8vvIrK5HrcheOC/BVHQ+yykRhkMjTVfRL5+3&#10;ry4p8YGZhikwoqIPwtPr9csXq8GWYgE9qEY4giDGl4OtaB+CLbPM815o5mdghUFnC06zgKbrssax&#10;AdG1yhZ5fp4N4BrrgAvv8dfbyUnXCb9tBQ8f29aLQFRFsbaQTpfOOp7ZesXKzjHbS34og/1DFZpJ&#10;g0mPULcsMLJz8jcoLbkDD22YcdAZtK3kIvWA3czzX7q575kVqRckx9sjTf7/wfIP+0+OyKaiBSWG&#10;aZToKwpFGkGCGIMgRaRosL7EyHuLsWF8DSNKndr19g74N08MbHpmOnHjHAy9YA2WOI8vs5OnE46P&#10;IPXwHhrMxXYBEtDYOh35Q0YIoqNUD0d5sA7CY8rzPEfNKeHouzg7KxbLlIKVT6+t8+GtAE3ipaIO&#10;5U/obH/nQ6yGlU8hMZkHJZutVCoZrqs3ypE9w1HZpu+A/lOYMmSo6NUSc/8dIk/fnyC0DDjzSuqK&#10;Xh6DWBlpe2OaNJGBSTXdsWRlDjxG6iYSw1iPSbVEcuS4huYBiXUwjTiuJF56cI+UDDjeFfXfd8wJ&#10;StQ7g+JczYsi7kMyiuXFAg136qlPPcxwhKpooGS6bsK0QzvrZNdjpmkcDNygoK1MXD9XdSgfRzhJ&#10;cFi3uCOndop6/lNY/wAAAP//AwBQSwMEFAAGAAgAAAAhAHbp0lzfAAAACgEAAA8AAABkcnMvZG93&#10;bnJldi54bWxMj81OwzAQhO9IvIO1SFwQtRtQ3YY4FUICwa0UBFc33iYR/gm2m4a3Z3uC2+7OaPab&#10;aj05y0aMqQ9ewXwmgKFvgul9q+D97fF6CSxl7Y22waOCH0ywrs/PKl2acPSvOG5zyyjEp1Ir6HIe&#10;Ss5T06HTaRYG9KTtQ3Q60xpbbqI+UrizvBBiwZ3uPX3o9IAPHTZf24NTsLx9Hj/Ty83mo1ns7Spf&#10;yfHpOyp1eTHd3wHLOOU/M5zwCR1qYtqFgzeJWQVSihVZFRQFsJMuioIOO5rmUgKvK/6/Qv0LAAD/&#10;/wMAUEsBAi0AFAAGAAgAAAAhALaDOJL+AAAA4QEAABMAAAAAAAAAAAAAAAAAAAAAAFtDb250ZW50&#10;X1R5cGVzXS54bWxQSwECLQAUAAYACAAAACEAOP0h/9YAAACUAQAACwAAAAAAAAAAAAAAAAAvAQAA&#10;X3JlbHMvLnJlbHNQSwECLQAUAAYACAAAACEAGxQypi4CAABcBAAADgAAAAAAAAAAAAAAAAAuAgAA&#10;ZHJzL2Uyb0RvYy54bWxQSwECLQAUAAYACAAAACEAdunSXN8AAAAKAQAADwAAAAAAAAAAAAAAAACI&#10;BAAAZHJzL2Rvd25yZXYueG1sUEsFBgAAAAAEAAQA8wAAAJQFAAAAAA==&#10;">
                <v:textbox>
                  <w:txbxContent>
                    <w:p w:rsidR="00EF04C0" w:rsidRDefault="00EF04C0" w:rsidP="00EF04C0">
                      <w:pPr>
                        <w:spacing w:line="360" w:lineRule="auto"/>
                        <w:rPr>
                          <w:rFonts w:ascii="Arial Unicode MS" w:eastAsia="Arial Unicode MS" w:hAnsi="Arial Unicode MS" w:cs="Arial Unicode MS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bCs/>
                          <w:sz w:val="22"/>
                          <w:szCs w:val="22"/>
                        </w:rPr>
                        <w:t>Ac anti-PF4 :</w:t>
                      </w:r>
                    </w:p>
                    <w:p w:rsidR="00EF04C0" w:rsidRDefault="00EF04C0" w:rsidP="00EF04C0">
                      <w:pPr>
                        <w:spacing w:line="360" w:lineRule="auto"/>
                        <w:rPr>
                          <w:rFonts w:ascii="Arial Unicode MS" w:eastAsia="Arial Unicode MS" w:hAnsi="Arial Unicode MS" w:cs="Arial Unicode MS"/>
                          <w:sz w:val="22"/>
                          <w:szCs w:val="22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bCs/>
                          <w:sz w:val="22"/>
                          <w:szCs w:val="22"/>
                        </w:rPr>
                        <w:t>Score 4T :</w:t>
                      </w:r>
                    </w:p>
                  </w:txbxContent>
                </v:textbox>
              </v:shape>
            </w:pict>
          </mc:Fallback>
        </mc:AlternateContent>
      </w:r>
      <w:r w:rsidRPr="00F534CF">
        <w:rPr>
          <w:rFonts w:ascii="Arial" w:hAnsi="Arial" w:cs="Arial"/>
          <w:b/>
          <w:sz w:val="22"/>
          <w:szCs w:val="22"/>
        </w:rPr>
        <w:t>N° de demande:</w:t>
      </w:r>
      <w:r w:rsidRPr="00F534CF">
        <w:rPr>
          <w:rFonts w:ascii="Arial" w:hAnsi="Arial" w:cs="Arial"/>
          <w:bCs/>
          <w:sz w:val="22"/>
          <w:szCs w:val="22"/>
        </w:rPr>
        <w:tab/>
      </w:r>
      <w:r w:rsidRPr="00F534CF">
        <w:rPr>
          <w:rFonts w:ascii="Arial" w:hAnsi="Arial" w:cs="Arial"/>
          <w:bCs/>
          <w:sz w:val="22"/>
          <w:szCs w:val="22"/>
        </w:rPr>
        <w:tab/>
      </w:r>
      <w:r w:rsidRPr="00F534CF">
        <w:rPr>
          <w:rFonts w:ascii="Arial" w:hAnsi="Arial" w:cs="Arial"/>
          <w:bCs/>
          <w:sz w:val="22"/>
          <w:szCs w:val="22"/>
        </w:rPr>
        <w:tab/>
      </w:r>
      <w:r w:rsidRPr="00F534CF">
        <w:rPr>
          <w:rFonts w:ascii="Arial" w:hAnsi="Arial" w:cs="Arial"/>
          <w:bCs/>
          <w:sz w:val="22"/>
          <w:szCs w:val="22"/>
        </w:rPr>
        <w:tab/>
        <w:t>Date du jour :</w:t>
      </w:r>
    </w:p>
    <w:p w:rsidR="00EF04C0" w:rsidRPr="00F534CF" w:rsidRDefault="00EF04C0" w:rsidP="00EF04C0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F534CF">
        <w:rPr>
          <w:rFonts w:ascii="Arial" w:hAnsi="Arial" w:cs="Arial"/>
          <w:bCs/>
          <w:sz w:val="22"/>
          <w:szCs w:val="22"/>
        </w:rPr>
        <w:t>Nom :</w:t>
      </w:r>
      <w:r w:rsidRPr="00F534CF">
        <w:rPr>
          <w:rFonts w:ascii="Arial" w:hAnsi="Arial" w:cs="Arial"/>
          <w:bCs/>
          <w:sz w:val="22"/>
          <w:szCs w:val="22"/>
        </w:rPr>
        <w:tab/>
      </w:r>
      <w:r w:rsidRPr="00F534CF">
        <w:rPr>
          <w:rFonts w:ascii="Arial" w:hAnsi="Arial" w:cs="Arial"/>
          <w:bCs/>
          <w:sz w:val="22"/>
          <w:szCs w:val="22"/>
        </w:rPr>
        <w:tab/>
      </w:r>
      <w:r w:rsidRPr="00F534CF">
        <w:rPr>
          <w:rFonts w:ascii="Arial" w:hAnsi="Arial" w:cs="Arial"/>
          <w:bCs/>
          <w:sz w:val="22"/>
          <w:szCs w:val="22"/>
        </w:rPr>
        <w:tab/>
      </w:r>
      <w:r w:rsidRPr="00F534CF">
        <w:rPr>
          <w:rFonts w:ascii="Arial" w:hAnsi="Arial" w:cs="Arial"/>
          <w:bCs/>
          <w:sz w:val="22"/>
          <w:szCs w:val="22"/>
        </w:rPr>
        <w:tab/>
      </w:r>
      <w:r w:rsidRPr="00F534CF">
        <w:rPr>
          <w:rFonts w:ascii="Arial" w:hAnsi="Arial" w:cs="Arial"/>
          <w:bCs/>
          <w:sz w:val="22"/>
          <w:szCs w:val="22"/>
        </w:rPr>
        <w:tab/>
        <w:t xml:space="preserve"> </w:t>
      </w:r>
      <w:r w:rsidRPr="00F534CF">
        <w:rPr>
          <w:rFonts w:ascii="Arial" w:hAnsi="Arial" w:cs="Arial"/>
          <w:bCs/>
          <w:sz w:val="22"/>
          <w:szCs w:val="22"/>
        </w:rPr>
        <w:tab/>
        <w:t>Prénom :</w:t>
      </w:r>
    </w:p>
    <w:p w:rsidR="00EF04C0" w:rsidRPr="00F534CF" w:rsidRDefault="00EF04C0" w:rsidP="00EF04C0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F534CF">
        <w:rPr>
          <w:rFonts w:ascii="Arial" w:hAnsi="Arial" w:cs="Arial"/>
          <w:bCs/>
          <w:sz w:val="22"/>
          <w:szCs w:val="22"/>
        </w:rPr>
        <w:t>Date de naissance :</w:t>
      </w:r>
      <w:r w:rsidRPr="00F534CF">
        <w:rPr>
          <w:rFonts w:ascii="Arial" w:hAnsi="Arial" w:cs="Arial"/>
          <w:bCs/>
          <w:sz w:val="22"/>
          <w:szCs w:val="22"/>
        </w:rPr>
        <w:tab/>
      </w:r>
      <w:r w:rsidRPr="00F534CF">
        <w:rPr>
          <w:rFonts w:ascii="Arial" w:hAnsi="Arial" w:cs="Arial"/>
          <w:bCs/>
          <w:sz w:val="22"/>
          <w:szCs w:val="22"/>
        </w:rPr>
        <w:tab/>
      </w:r>
      <w:r w:rsidRPr="00F534CF">
        <w:rPr>
          <w:rFonts w:ascii="Arial" w:hAnsi="Arial" w:cs="Arial"/>
          <w:bCs/>
          <w:sz w:val="22"/>
          <w:szCs w:val="22"/>
        </w:rPr>
        <w:tab/>
        <w:t xml:space="preserve"> </w:t>
      </w:r>
      <w:r w:rsidRPr="00F534CF">
        <w:rPr>
          <w:rFonts w:ascii="Arial" w:hAnsi="Arial" w:cs="Arial"/>
          <w:bCs/>
          <w:sz w:val="22"/>
          <w:szCs w:val="22"/>
        </w:rPr>
        <w:tab/>
        <w:t>Médecin préscipteur:</w:t>
      </w:r>
      <w:r w:rsidRPr="00F534CF">
        <w:rPr>
          <w:rFonts w:ascii="Arial" w:hAnsi="Arial" w:cs="Arial"/>
          <w:bCs/>
          <w:sz w:val="22"/>
          <w:szCs w:val="22"/>
        </w:rPr>
        <w:tab/>
      </w:r>
      <w:r w:rsidRPr="00F534CF">
        <w:rPr>
          <w:rFonts w:ascii="Arial" w:hAnsi="Arial" w:cs="Arial"/>
          <w:bCs/>
          <w:sz w:val="22"/>
          <w:szCs w:val="22"/>
        </w:rPr>
        <w:tab/>
      </w:r>
    </w:p>
    <w:p w:rsidR="00EF04C0" w:rsidRPr="00F534CF" w:rsidRDefault="00EF04C0" w:rsidP="00EF04C0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F534CF">
        <w:rPr>
          <w:rFonts w:ascii="Arial" w:hAnsi="Arial" w:cs="Arial"/>
          <w:bCs/>
          <w:sz w:val="22"/>
          <w:szCs w:val="22"/>
        </w:rPr>
        <w:t>Service :</w:t>
      </w:r>
      <w:r w:rsidRPr="00F534CF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Hôpital :</w:t>
      </w:r>
      <w:r w:rsidRPr="00F534CF">
        <w:rPr>
          <w:rFonts w:ascii="Arial" w:hAnsi="Arial" w:cs="Arial"/>
          <w:bCs/>
          <w:sz w:val="22"/>
          <w:szCs w:val="22"/>
        </w:rPr>
        <w:tab/>
      </w:r>
      <w:r w:rsidRPr="00F534CF">
        <w:rPr>
          <w:rFonts w:ascii="Arial" w:hAnsi="Arial" w:cs="Arial"/>
          <w:bCs/>
          <w:sz w:val="22"/>
          <w:szCs w:val="22"/>
        </w:rPr>
        <w:tab/>
      </w:r>
      <w:r w:rsidRPr="00F534CF">
        <w:rPr>
          <w:rFonts w:ascii="Arial" w:hAnsi="Arial" w:cs="Arial"/>
          <w:bCs/>
          <w:sz w:val="22"/>
          <w:szCs w:val="22"/>
        </w:rPr>
        <w:tab/>
      </w:r>
      <w:r w:rsidRPr="00F534CF">
        <w:rPr>
          <w:rFonts w:ascii="Arial" w:hAnsi="Arial" w:cs="Arial"/>
          <w:bCs/>
          <w:sz w:val="22"/>
          <w:szCs w:val="22"/>
        </w:rPr>
        <w:tab/>
      </w:r>
      <w:r w:rsidRPr="00F534CF">
        <w:rPr>
          <w:rFonts w:ascii="Arial" w:hAnsi="Arial" w:cs="Arial"/>
          <w:bCs/>
          <w:sz w:val="22"/>
          <w:szCs w:val="22"/>
        </w:rPr>
        <w:tab/>
        <w:t xml:space="preserve"> </w:t>
      </w:r>
    </w:p>
    <w:p w:rsidR="00EF04C0" w:rsidRPr="00F534CF" w:rsidRDefault="00EF04C0" w:rsidP="00EF04C0">
      <w:p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F534CF">
        <w:rPr>
          <w:rFonts w:ascii="Arial" w:hAnsi="Arial" w:cs="Arial"/>
          <w:b/>
          <w:bCs/>
          <w:sz w:val="22"/>
          <w:szCs w:val="22"/>
          <w:u w:val="single"/>
        </w:rPr>
        <w:t>Pathologie principale :</w:t>
      </w:r>
      <w:r w:rsidRPr="00F534CF">
        <w:rPr>
          <w:rFonts w:ascii="Arial" w:hAnsi="Arial" w:cs="Arial"/>
          <w:sz w:val="22"/>
          <w:szCs w:val="22"/>
        </w:rPr>
        <w:t xml:space="preserve"> </w:t>
      </w:r>
    </w:p>
    <w:p w:rsidR="00EF04C0" w:rsidRPr="00BF2668" w:rsidRDefault="00EF04C0" w:rsidP="00EF04C0">
      <w:pPr>
        <w:numPr>
          <w:ilvl w:val="0"/>
          <w:numId w:val="2"/>
        </w:numPr>
        <w:contextualSpacing/>
        <w:rPr>
          <w:rFonts w:ascii="Arial" w:hAnsi="Arial" w:cs="Arial"/>
          <w:bCs/>
          <w:sz w:val="22"/>
          <w:szCs w:val="22"/>
        </w:rPr>
      </w:pPr>
      <w:r w:rsidRPr="00F534CF">
        <w:rPr>
          <w:rFonts w:ascii="Arial" w:hAnsi="Arial" w:cs="Arial"/>
          <w:sz w:val="22"/>
          <w:szCs w:val="22"/>
        </w:rPr>
        <w:t xml:space="preserve">Motif d’hospitalisation : </w:t>
      </w:r>
    </w:p>
    <w:p w:rsidR="00EF04C0" w:rsidRPr="00F534CF" w:rsidRDefault="00EF04C0" w:rsidP="00EF04C0">
      <w:pPr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</w:rPr>
      </w:pPr>
      <w:r w:rsidRPr="00F534CF">
        <w:rPr>
          <w:rFonts w:ascii="Arial" w:hAnsi="Arial" w:cs="Arial"/>
          <w:sz w:val="22"/>
          <w:szCs w:val="22"/>
        </w:rPr>
        <w:t xml:space="preserve">Type de chirurgie : </w:t>
      </w:r>
    </w:p>
    <w:p w:rsidR="00EF04C0" w:rsidRPr="00F534CF" w:rsidRDefault="00EF04C0" w:rsidP="00EF04C0">
      <w:pPr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</w:rPr>
      </w:pPr>
      <w:r w:rsidRPr="00F534CF">
        <w:rPr>
          <w:rFonts w:ascii="Arial" w:hAnsi="Arial" w:cs="Arial"/>
          <w:sz w:val="22"/>
          <w:szCs w:val="22"/>
        </w:rPr>
        <w:t xml:space="preserve">Date de chirurgie : </w:t>
      </w:r>
    </w:p>
    <w:p w:rsidR="00EF04C0" w:rsidRPr="00F534CF" w:rsidRDefault="00EF04C0" w:rsidP="00EF04C0">
      <w:pPr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</w:rPr>
      </w:pPr>
      <w:r w:rsidRPr="00F534CF">
        <w:rPr>
          <w:rFonts w:ascii="Arial" w:hAnsi="Arial" w:cs="Arial"/>
          <w:sz w:val="22"/>
          <w:szCs w:val="22"/>
        </w:rPr>
        <w:t xml:space="preserve">CEC : </w:t>
      </w:r>
      <w:r w:rsidRPr="00F534CF">
        <w:rPr>
          <w:rFonts w:ascii="Arial" w:hAnsi="Arial" w:cs="Arial"/>
          <w:sz w:val="22"/>
          <w:szCs w:val="22"/>
        </w:rPr>
        <w:tab/>
      </w:r>
      <w:r w:rsidRPr="00F534CF">
        <w:rPr>
          <w:rFonts w:ascii="Arial" w:hAnsi="Arial" w:cs="Arial"/>
          <w:sz w:val="22"/>
          <w:szCs w:val="22"/>
        </w:rPr>
        <w:tab/>
      </w:r>
      <w:r w:rsidRPr="00F534CF">
        <w:rPr>
          <w:rFonts w:ascii="Arial" w:hAnsi="Arial" w:cs="Arial"/>
          <w:sz w:val="22"/>
          <w:szCs w:val="22"/>
        </w:rPr>
        <w:tab/>
        <w:t xml:space="preserve">□ OUI </w:t>
      </w:r>
      <w:r w:rsidRPr="00F534CF">
        <w:rPr>
          <w:rFonts w:ascii="Arial" w:hAnsi="Arial" w:cs="Arial"/>
          <w:sz w:val="22"/>
          <w:szCs w:val="22"/>
        </w:rPr>
        <w:tab/>
      </w:r>
      <w:r w:rsidRPr="00F534CF">
        <w:rPr>
          <w:rFonts w:ascii="Arial" w:hAnsi="Arial" w:cs="Arial"/>
          <w:sz w:val="22"/>
          <w:szCs w:val="22"/>
        </w:rPr>
        <w:tab/>
      </w:r>
      <w:r w:rsidRPr="00F534CF">
        <w:rPr>
          <w:rFonts w:ascii="Arial" w:hAnsi="Arial" w:cs="Arial"/>
          <w:sz w:val="22"/>
          <w:szCs w:val="22"/>
        </w:rPr>
        <w:tab/>
      </w:r>
      <w:r w:rsidRPr="00F534CF">
        <w:rPr>
          <w:rFonts w:ascii="Arial" w:hAnsi="Arial" w:cs="Arial"/>
          <w:sz w:val="22"/>
          <w:szCs w:val="22"/>
        </w:rPr>
        <w:tab/>
      </w:r>
      <w:r w:rsidRPr="00F534CF">
        <w:rPr>
          <w:rFonts w:ascii="Arial" w:hAnsi="Arial" w:cs="Arial"/>
          <w:sz w:val="22"/>
          <w:szCs w:val="22"/>
        </w:rPr>
        <w:tab/>
        <w:t>□ NON</w:t>
      </w:r>
    </w:p>
    <w:p w:rsidR="00EF04C0" w:rsidRPr="00F534CF" w:rsidRDefault="00EF04C0" w:rsidP="00EF04C0">
      <w:pPr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</w:rPr>
      </w:pPr>
      <w:r w:rsidRPr="00F534CF">
        <w:rPr>
          <w:rFonts w:ascii="Arial" w:hAnsi="Arial" w:cs="Arial"/>
          <w:sz w:val="22"/>
          <w:szCs w:val="22"/>
        </w:rPr>
        <w:t xml:space="preserve">Si RVA :  </w:t>
      </w:r>
      <w:r w:rsidRPr="00F534CF">
        <w:rPr>
          <w:rFonts w:ascii="Arial" w:hAnsi="Arial" w:cs="Arial"/>
          <w:sz w:val="22"/>
          <w:szCs w:val="22"/>
        </w:rPr>
        <w:tab/>
      </w:r>
      <w:r w:rsidRPr="00F534CF">
        <w:rPr>
          <w:rFonts w:ascii="Arial" w:hAnsi="Arial" w:cs="Arial"/>
          <w:sz w:val="22"/>
          <w:szCs w:val="22"/>
        </w:rPr>
        <w:tab/>
        <w:t>□ Valve de type SOLO</w:t>
      </w:r>
      <w:r w:rsidRPr="00F534CF">
        <w:rPr>
          <w:rFonts w:ascii="Arial" w:hAnsi="Arial" w:cs="Arial"/>
          <w:sz w:val="22"/>
          <w:szCs w:val="22"/>
          <w:vertAlign w:val="superscript"/>
        </w:rPr>
        <w:footnoteReference w:id="1"/>
      </w:r>
      <w:r w:rsidRPr="00F534CF">
        <w:rPr>
          <w:rFonts w:ascii="Arial" w:hAnsi="Arial" w:cs="Arial"/>
          <w:sz w:val="22"/>
          <w:szCs w:val="22"/>
        </w:rPr>
        <w:tab/>
      </w:r>
      <w:r w:rsidRPr="00F534CF">
        <w:rPr>
          <w:rFonts w:ascii="Arial" w:hAnsi="Arial" w:cs="Arial"/>
          <w:sz w:val="22"/>
          <w:szCs w:val="22"/>
        </w:rPr>
        <w:tab/>
        <w:t xml:space="preserve">□ Autres : </w:t>
      </w:r>
    </w:p>
    <w:p w:rsidR="00EF04C0" w:rsidRPr="00F534CF" w:rsidRDefault="00EF04C0" w:rsidP="00EF04C0">
      <w:pPr>
        <w:rPr>
          <w:rFonts w:ascii="Arial" w:hAnsi="Arial" w:cs="Arial"/>
          <w:bCs/>
          <w:sz w:val="22"/>
          <w:szCs w:val="22"/>
        </w:rPr>
      </w:pPr>
    </w:p>
    <w:p w:rsidR="00EF04C0" w:rsidRPr="00F534CF" w:rsidRDefault="00EF04C0" w:rsidP="00EF04C0">
      <w:pPr>
        <w:spacing w:after="200"/>
        <w:rPr>
          <w:rFonts w:ascii="Arial" w:hAnsi="Arial" w:cs="Arial"/>
          <w:b/>
          <w:bCs/>
          <w:sz w:val="22"/>
          <w:szCs w:val="22"/>
          <w:u w:val="single"/>
        </w:rPr>
      </w:pPr>
      <w:r w:rsidRPr="00F534CF">
        <w:rPr>
          <w:rFonts w:ascii="Arial" w:hAnsi="Arial" w:cs="Arial"/>
          <w:b/>
          <w:bCs/>
          <w:sz w:val="22"/>
          <w:szCs w:val="22"/>
          <w:u w:val="single"/>
        </w:rPr>
        <w:t>Indication du traitement par héparine :</w:t>
      </w:r>
    </w:p>
    <w:p w:rsidR="00EF04C0" w:rsidRPr="00F534CF" w:rsidRDefault="00EF04C0" w:rsidP="00EF04C0">
      <w:pPr>
        <w:spacing w:after="200"/>
        <w:rPr>
          <w:rFonts w:ascii="Arial" w:hAnsi="Arial" w:cs="Arial"/>
          <w:bCs/>
          <w:sz w:val="22"/>
          <w:szCs w:val="22"/>
        </w:rPr>
      </w:pPr>
      <w:r w:rsidRPr="00F534CF">
        <w:rPr>
          <w:rFonts w:ascii="Arial" w:hAnsi="Arial" w:cs="Arial"/>
          <w:b/>
          <w:bCs/>
          <w:sz w:val="22"/>
          <w:szCs w:val="22"/>
          <w:u w:val="single"/>
        </w:rPr>
        <w:t>Traitement anticoagulant :</w:t>
      </w:r>
      <w:r w:rsidRPr="00F534CF">
        <w:rPr>
          <w:rFonts w:ascii="Arial" w:hAnsi="Arial" w:cs="Arial"/>
          <w:b/>
          <w:bCs/>
          <w:sz w:val="22"/>
          <w:szCs w:val="22"/>
        </w:rPr>
        <w:tab/>
      </w:r>
      <w:r w:rsidRPr="00F534CF">
        <w:rPr>
          <w:rFonts w:ascii="Arial" w:hAnsi="Arial" w:cs="Arial"/>
          <w:bCs/>
          <w:sz w:val="22"/>
          <w:szCs w:val="22"/>
        </w:rPr>
        <w:tab/>
      </w:r>
      <w:r w:rsidRPr="00F534CF">
        <w:rPr>
          <w:rFonts w:ascii="Arial" w:hAnsi="Arial" w:cs="Arial"/>
          <w:bCs/>
          <w:sz w:val="22"/>
          <w:szCs w:val="22"/>
        </w:rPr>
        <w:tab/>
        <w:t>Nom :</w:t>
      </w:r>
    </w:p>
    <w:p w:rsidR="00EF04C0" w:rsidRPr="00F534CF" w:rsidRDefault="00EF04C0" w:rsidP="00EF04C0">
      <w:pPr>
        <w:rPr>
          <w:rFonts w:ascii="Arial" w:hAnsi="Arial" w:cs="Arial"/>
          <w:bCs/>
          <w:sz w:val="22"/>
          <w:szCs w:val="22"/>
        </w:rPr>
      </w:pPr>
      <w:r w:rsidRPr="00F534CF">
        <w:rPr>
          <w:rFonts w:ascii="Arial" w:hAnsi="Arial" w:cs="Arial"/>
          <w:bCs/>
          <w:sz w:val="22"/>
          <w:szCs w:val="22"/>
        </w:rPr>
        <w:t>Date début anticoagulant :</w:t>
      </w:r>
      <w:r w:rsidRPr="00F534CF">
        <w:rPr>
          <w:rFonts w:ascii="Arial" w:hAnsi="Arial" w:cs="Arial"/>
          <w:bCs/>
          <w:sz w:val="22"/>
          <w:szCs w:val="22"/>
        </w:rPr>
        <w:tab/>
      </w:r>
      <w:r w:rsidRPr="00F534CF">
        <w:rPr>
          <w:rFonts w:ascii="Arial" w:hAnsi="Arial" w:cs="Arial"/>
          <w:bCs/>
          <w:sz w:val="22"/>
          <w:szCs w:val="22"/>
        </w:rPr>
        <w:tab/>
      </w:r>
      <w:r w:rsidRPr="00F534CF">
        <w:rPr>
          <w:rFonts w:ascii="Arial" w:hAnsi="Arial" w:cs="Arial"/>
          <w:bCs/>
          <w:sz w:val="22"/>
          <w:szCs w:val="22"/>
        </w:rPr>
        <w:tab/>
      </w:r>
      <w:r w:rsidRPr="00F534CF">
        <w:rPr>
          <w:rFonts w:ascii="Arial" w:hAnsi="Arial" w:cs="Arial"/>
          <w:bCs/>
          <w:sz w:val="22"/>
          <w:szCs w:val="22"/>
        </w:rPr>
        <w:tab/>
        <w:t>Date arrêt anticoagulant :</w:t>
      </w:r>
    </w:p>
    <w:p w:rsidR="00EF04C0" w:rsidRPr="00F534CF" w:rsidRDefault="00EF04C0" w:rsidP="00EF04C0">
      <w:pPr>
        <w:rPr>
          <w:rFonts w:ascii="Arial" w:hAnsi="Arial" w:cs="Arial"/>
          <w:bCs/>
          <w:sz w:val="22"/>
          <w:szCs w:val="22"/>
        </w:rPr>
      </w:pPr>
    </w:p>
    <w:p w:rsidR="00EF04C0" w:rsidRPr="00F534CF" w:rsidRDefault="00EF04C0" w:rsidP="00EF04C0">
      <w:pPr>
        <w:rPr>
          <w:rFonts w:ascii="Arial" w:hAnsi="Arial" w:cs="Arial"/>
          <w:bCs/>
          <w:sz w:val="22"/>
          <w:szCs w:val="22"/>
        </w:rPr>
      </w:pPr>
      <w:r w:rsidRPr="00F534CF">
        <w:rPr>
          <w:rFonts w:ascii="Arial" w:hAnsi="Arial" w:cs="Arial"/>
          <w:bCs/>
          <w:sz w:val="22"/>
          <w:szCs w:val="22"/>
        </w:rPr>
        <w:t xml:space="preserve">DANAPAROÏDE ORGARAN®  : </w:t>
      </w:r>
      <w:r w:rsidRPr="00F534CF">
        <w:rPr>
          <w:rFonts w:ascii="Arial" w:hAnsi="Arial" w:cs="Arial"/>
          <w:bCs/>
          <w:sz w:val="22"/>
          <w:szCs w:val="22"/>
        </w:rPr>
        <w:tab/>
        <w:t>Oui</w:t>
      </w:r>
      <w:r w:rsidRPr="00F534CF">
        <w:rPr>
          <w:rFonts w:ascii="Arial" w:hAnsi="Arial" w:cs="Arial"/>
          <w:bCs/>
          <w:sz w:val="22"/>
          <w:szCs w:val="22"/>
        </w:rPr>
        <w:tab/>
        <w:t>Non</w:t>
      </w:r>
      <w:r w:rsidRPr="00F534CF">
        <w:rPr>
          <w:rFonts w:ascii="Arial" w:hAnsi="Arial" w:cs="Arial"/>
          <w:bCs/>
          <w:sz w:val="22"/>
          <w:szCs w:val="22"/>
        </w:rPr>
        <w:tab/>
      </w:r>
      <w:r w:rsidRPr="00F534CF">
        <w:rPr>
          <w:rFonts w:ascii="Arial" w:hAnsi="Arial" w:cs="Arial"/>
          <w:bCs/>
          <w:sz w:val="22"/>
          <w:szCs w:val="22"/>
        </w:rPr>
        <w:tab/>
        <w:t>Date début :</w:t>
      </w:r>
      <w:r w:rsidRPr="00F534CF">
        <w:rPr>
          <w:rFonts w:ascii="Arial" w:hAnsi="Arial" w:cs="Arial"/>
          <w:bCs/>
          <w:sz w:val="22"/>
          <w:szCs w:val="22"/>
        </w:rPr>
        <w:tab/>
      </w:r>
      <w:r w:rsidRPr="00F534CF">
        <w:rPr>
          <w:rFonts w:ascii="Arial" w:hAnsi="Arial" w:cs="Arial"/>
          <w:bCs/>
          <w:sz w:val="22"/>
          <w:szCs w:val="22"/>
        </w:rPr>
        <w:tab/>
        <w:t>Date d’arrêt :</w:t>
      </w:r>
    </w:p>
    <w:p w:rsidR="00EF04C0" w:rsidRPr="00F534CF" w:rsidRDefault="00EF04C0" w:rsidP="00EF04C0">
      <w:pPr>
        <w:rPr>
          <w:rFonts w:ascii="Arial" w:hAnsi="Arial" w:cs="Arial"/>
          <w:bCs/>
          <w:sz w:val="22"/>
          <w:szCs w:val="22"/>
        </w:rPr>
      </w:pPr>
      <w:r w:rsidRPr="00F534CF">
        <w:rPr>
          <w:rFonts w:ascii="Arial" w:hAnsi="Arial" w:cs="Arial"/>
          <w:bCs/>
          <w:sz w:val="22"/>
          <w:szCs w:val="22"/>
        </w:rPr>
        <w:t>ARGATROBAN ARGANOVA® :</w:t>
      </w:r>
      <w:r w:rsidRPr="00F534CF">
        <w:rPr>
          <w:rFonts w:ascii="Arial" w:hAnsi="Arial" w:cs="Arial"/>
          <w:bCs/>
          <w:sz w:val="22"/>
          <w:szCs w:val="22"/>
        </w:rPr>
        <w:tab/>
        <w:t>Oui</w:t>
      </w:r>
      <w:r w:rsidRPr="00F534CF">
        <w:rPr>
          <w:rFonts w:ascii="Arial" w:hAnsi="Arial" w:cs="Arial"/>
          <w:bCs/>
          <w:sz w:val="22"/>
          <w:szCs w:val="22"/>
        </w:rPr>
        <w:tab/>
        <w:t>Non</w:t>
      </w:r>
      <w:r w:rsidRPr="00F534CF">
        <w:rPr>
          <w:rFonts w:ascii="Arial" w:hAnsi="Arial" w:cs="Arial"/>
          <w:bCs/>
          <w:sz w:val="22"/>
          <w:szCs w:val="22"/>
        </w:rPr>
        <w:tab/>
      </w:r>
      <w:r w:rsidRPr="00F534CF">
        <w:rPr>
          <w:rFonts w:ascii="Arial" w:hAnsi="Arial" w:cs="Arial"/>
          <w:bCs/>
          <w:sz w:val="22"/>
          <w:szCs w:val="22"/>
        </w:rPr>
        <w:tab/>
        <w:t>Date début :</w:t>
      </w:r>
      <w:r w:rsidRPr="00F534CF">
        <w:rPr>
          <w:rFonts w:ascii="Arial" w:hAnsi="Arial" w:cs="Arial"/>
          <w:bCs/>
          <w:sz w:val="22"/>
          <w:szCs w:val="22"/>
        </w:rPr>
        <w:tab/>
      </w:r>
      <w:r w:rsidRPr="00F534CF">
        <w:rPr>
          <w:rFonts w:ascii="Arial" w:hAnsi="Arial" w:cs="Arial"/>
          <w:bCs/>
          <w:sz w:val="22"/>
          <w:szCs w:val="22"/>
        </w:rPr>
        <w:tab/>
        <w:t>Date d’arrêt :</w:t>
      </w:r>
    </w:p>
    <w:p w:rsidR="00EF04C0" w:rsidRPr="00F534CF" w:rsidRDefault="00EF04C0" w:rsidP="00EF04C0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EF04C0" w:rsidRPr="00F534CF" w:rsidRDefault="00EF04C0" w:rsidP="00EF04C0">
      <w:pPr>
        <w:numPr>
          <w:ilvl w:val="0"/>
          <w:numId w:val="2"/>
        </w:numPr>
        <w:contextualSpacing/>
        <w:rPr>
          <w:rFonts w:ascii="Arial" w:hAnsi="Arial" w:cs="Arial"/>
          <w:bCs/>
          <w:sz w:val="22"/>
          <w:szCs w:val="22"/>
        </w:rPr>
      </w:pPr>
      <w:r w:rsidRPr="00F534CF">
        <w:rPr>
          <w:rFonts w:ascii="Arial" w:hAnsi="Arial" w:cs="Arial"/>
          <w:sz w:val="22"/>
          <w:szCs w:val="22"/>
        </w:rPr>
        <w:t xml:space="preserve">Antécédent de thrombose sous héparine : □ OUI </w:t>
      </w:r>
      <w:r w:rsidRPr="00F534CF">
        <w:rPr>
          <w:rFonts w:ascii="Arial" w:hAnsi="Arial" w:cs="Arial"/>
          <w:sz w:val="22"/>
          <w:szCs w:val="22"/>
        </w:rPr>
        <w:tab/>
      </w:r>
      <w:r w:rsidRPr="00F534CF">
        <w:rPr>
          <w:rFonts w:ascii="Arial" w:hAnsi="Arial" w:cs="Arial"/>
          <w:sz w:val="22"/>
          <w:szCs w:val="22"/>
        </w:rPr>
        <w:tab/>
        <w:t>□NON</w:t>
      </w:r>
    </w:p>
    <w:p w:rsidR="00EF04C0" w:rsidRPr="00F534CF" w:rsidRDefault="00EF04C0" w:rsidP="00EF04C0">
      <w:pPr>
        <w:numPr>
          <w:ilvl w:val="0"/>
          <w:numId w:val="2"/>
        </w:numPr>
        <w:contextualSpacing/>
        <w:rPr>
          <w:rFonts w:ascii="Arial" w:hAnsi="Arial" w:cs="Arial"/>
          <w:bCs/>
          <w:sz w:val="22"/>
          <w:szCs w:val="22"/>
        </w:rPr>
      </w:pPr>
      <w:r w:rsidRPr="00F534CF">
        <w:rPr>
          <w:rFonts w:ascii="Arial" w:hAnsi="Arial" w:cs="Arial"/>
          <w:sz w:val="22"/>
          <w:szCs w:val="22"/>
        </w:rPr>
        <w:t xml:space="preserve">Antécédent de traitement par héparine dans les 3 derniers mois : □ OUI </w:t>
      </w:r>
      <w:r w:rsidRPr="00F534CF">
        <w:rPr>
          <w:rFonts w:ascii="Arial" w:hAnsi="Arial" w:cs="Arial"/>
          <w:sz w:val="22"/>
          <w:szCs w:val="22"/>
        </w:rPr>
        <w:tab/>
      </w:r>
      <w:r w:rsidRPr="00F534CF">
        <w:rPr>
          <w:rFonts w:ascii="Arial" w:hAnsi="Arial" w:cs="Arial"/>
          <w:sz w:val="22"/>
          <w:szCs w:val="22"/>
        </w:rPr>
        <w:tab/>
        <w:t>□ NON</w:t>
      </w:r>
    </w:p>
    <w:p w:rsidR="00EF04C0" w:rsidRPr="00F534CF" w:rsidRDefault="00EF04C0" w:rsidP="00EF04C0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EF04C0" w:rsidRPr="00F534CF" w:rsidRDefault="00EF04C0" w:rsidP="00EF04C0">
      <w:pPr>
        <w:spacing w:after="200"/>
        <w:rPr>
          <w:rFonts w:ascii="Arial" w:hAnsi="Arial" w:cs="Arial"/>
          <w:b/>
          <w:bCs/>
          <w:sz w:val="22"/>
          <w:szCs w:val="22"/>
          <w:u w:val="single"/>
        </w:rPr>
      </w:pPr>
      <w:r w:rsidRPr="00F534CF">
        <w:rPr>
          <w:rFonts w:ascii="Arial" w:hAnsi="Arial" w:cs="Arial"/>
          <w:b/>
          <w:bCs/>
          <w:sz w:val="22"/>
          <w:szCs w:val="22"/>
          <w:u w:val="single"/>
        </w:rPr>
        <w:t>Autres causes de thrombopénies (non exhaustif) :</w:t>
      </w:r>
    </w:p>
    <w:p w:rsidR="00EF04C0" w:rsidRPr="00F534CF" w:rsidRDefault="00EF04C0" w:rsidP="00EF04C0">
      <w:pPr>
        <w:rPr>
          <w:rFonts w:ascii="Arial" w:hAnsi="Arial" w:cs="Arial"/>
          <w:bCs/>
          <w:sz w:val="22"/>
          <w:szCs w:val="22"/>
        </w:rPr>
      </w:pPr>
      <w:r w:rsidRPr="00F534CF">
        <w:rPr>
          <w:rFonts w:ascii="Arial" w:hAnsi="Arial" w:cs="Arial"/>
          <w:bCs/>
          <w:sz w:val="22"/>
          <w:szCs w:val="22"/>
        </w:rPr>
        <w:t>CIVD</w:t>
      </w:r>
      <w:r w:rsidRPr="00F534CF">
        <w:rPr>
          <w:rFonts w:ascii="Arial" w:hAnsi="Arial" w:cs="Arial"/>
          <w:bCs/>
          <w:sz w:val="22"/>
          <w:szCs w:val="22"/>
        </w:rPr>
        <w:tab/>
      </w:r>
      <w:r w:rsidRPr="00F534CF">
        <w:rPr>
          <w:rFonts w:ascii="Arial" w:hAnsi="Arial" w:cs="Arial"/>
          <w:bCs/>
          <w:sz w:val="22"/>
          <w:szCs w:val="22"/>
        </w:rPr>
        <w:tab/>
        <w:t xml:space="preserve">   ECMO</w:t>
      </w:r>
      <w:r w:rsidRPr="00F534CF">
        <w:rPr>
          <w:rFonts w:ascii="Arial" w:hAnsi="Arial" w:cs="Arial"/>
          <w:bCs/>
          <w:sz w:val="22"/>
          <w:szCs w:val="22"/>
          <w:vertAlign w:val="superscript"/>
        </w:rPr>
        <w:footnoteReference w:id="2"/>
      </w:r>
      <w:r w:rsidRPr="00F534CF">
        <w:rPr>
          <w:rFonts w:ascii="Arial" w:hAnsi="Arial" w:cs="Arial"/>
          <w:bCs/>
          <w:sz w:val="22"/>
          <w:szCs w:val="22"/>
        </w:rPr>
        <w:tab/>
        <w:t xml:space="preserve">    </w:t>
      </w:r>
      <w:r w:rsidRPr="00F534CF">
        <w:rPr>
          <w:rFonts w:ascii="Arial" w:hAnsi="Arial" w:cs="Arial"/>
          <w:bCs/>
          <w:sz w:val="22"/>
          <w:szCs w:val="22"/>
        </w:rPr>
        <w:tab/>
        <w:t xml:space="preserve"> Néoplasie</w:t>
      </w:r>
      <w:r w:rsidRPr="00F534CF">
        <w:rPr>
          <w:rFonts w:ascii="Arial" w:hAnsi="Arial" w:cs="Arial"/>
          <w:bCs/>
          <w:sz w:val="22"/>
          <w:szCs w:val="22"/>
        </w:rPr>
        <w:tab/>
        <w:t xml:space="preserve">     </w:t>
      </w:r>
      <w:r>
        <w:rPr>
          <w:rFonts w:ascii="Arial" w:hAnsi="Arial" w:cs="Arial"/>
          <w:bCs/>
          <w:sz w:val="22"/>
          <w:szCs w:val="22"/>
        </w:rPr>
        <w:t xml:space="preserve">        Infection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Splénomégalie Dialyse</w:t>
      </w:r>
      <w:r>
        <w:rPr>
          <w:rFonts w:ascii="Arial" w:hAnsi="Arial" w:cs="Arial"/>
          <w:bCs/>
          <w:sz w:val="22"/>
          <w:szCs w:val="22"/>
        </w:rPr>
        <w:tab/>
        <w:t xml:space="preserve">   Autre : 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:rsidR="00EF04C0" w:rsidRPr="00F534CF" w:rsidRDefault="00EF04C0" w:rsidP="00EF04C0">
      <w:pPr>
        <w:rPr>
          <w:rFonts w:ascii="Arial" w:hAnsi="Arial" w:cs="Arial"/>
          <w:bCs/>
          <w:sz w:val="22"/>
          <w:szCs w:val="22"/>
        </w:rPr>
      </w:pPr>
    </w:p>
    <w:p w:rsidR="00EF04C0" w:rsidRPr="00F534CF" w:rsidRDefault="00EF04C0" w:rsidP="00EF04C0">
      <w:pPr>
        <w:ind w:firstLine="708"/>
        <w:rPr>
          <w:rFonts w:ascii="Arial" w:hAnsi="Arial" w:cs="Arial"/>
          <w:bCs/>
          <w:sz w:val="22"/>
          <w:szCs w:val="22"/>
        </w:rPr>
      </w:pPr>
      <w:r w:rsidRPr="00F534CF">
        <w:rPr>
          <w:rFonts w:ascii="Arial" w:hAnsi="Arial" w:cs="Arial"/>
          <w:bCs/>
          <w:sz w:val="22"/>
          <w:szCs w:val="22"/>
          <w:u w:val="single"/>
        </w:rPr>
        <w:t>Médicaments :</w:t>
      </w:r>
      <w:r w:rsidRPr="00F534CF">
        <w:rPr>
          <w:rFonts w:ascii="Arial" w:hAnsi="Arial" w:cs="Arial"/>
          <w:bCs/>
          <w:sz w:val="22"/>
          <w:szCs w:val="22"/>
        </w:rPr>
        <w:t xml:space="preserve">  (immunosuppresseurs et antibiotiques +++)</w:t>
      </w:r>
    </w:p>
    <w:p w:rsidR="00EF04C0" w:rsidRPr="00F534CF" w:rsidRDefault="00EF04C0" w:rsidP="00EF04C0">
      <w:pPr>
        <w:rPr>
          <w:rFonts w:ascii="Arial" w:hAnsi="Arial" w:cs="Arial"/>
          <w:bCs/>
          <w:sz w:val="22"/>
          <w:szCs w:val="22"/>
        </w:rPr>
      </w:pPr>
      <w:r w:rsidRPr="00F534CF">
        <w:rPr>
          <w:rFonts w:ascii="Arial" w:hAnsi="Arial" w:cs="Arial"/>
          <w:sz w:val="22"/>
          <w:szCs w:val="22"/>
        </w:rPr>
        <w:t>□</w:t>
      </w:r>
      <w:r w:rsidRPr="00F534CF">
        <w:rPr>
          <w:rFonts w:ascii="Arial" w:hAnsi="Arial" w:cs="Arial"/>
          <w:bCs/>
          <w:sz w:val="22"/>
          <w:szCs w:val="22"/>
        </w:rPr>
        <w:t xml:space="preserve"> Reopro®</w:t>
      </w:r>
      <w:r w:rsidRPr="00F534CF">
        <w:rPr>
          <w:rFonts w:ascii="Arial" w:hAnsi="Arial" w:cs="Arial"/>
          <w:bCs/>
          <w:sz w:val="22"/>
          <w:szCs w:val="22"/>
          <w:vertAlign w:val="superscript"/>
        </w:rPr>
        <w:footnoteReference w:id="3"/>
      </w:r>
      <w:r w:rsidRPr="00F534CF">
        <w:rPr>
          <w:rFonts w:ascii="Arial" w:hAnsi="Arial" w:cs="Arial"/>
          <w:bCs/>
          <w:sz w:val="22"/>
          <w:szCs w:val="22"/>
        </w:rPr>
        <w:tab/>
      </w:r>
      <w:r w:rsidRPr="00F534CF">
        <w:rPr>
          <w:rFonts w:ascii="Arial" w:hAnsi="Arial" w:cs="Arial"/>
          <w:bCs/>
          <w:sz w:val="22"/>
          <w:szCs w:val="22"/>
        </w:rPr>
        <w:tab/>
      </w:r>
      <w:r w:rsidRPr="00F534CF">
        <w:rPr>
          <w:rFonts w:ascii="Arial" w:hAnsi="Arial" w:cs="Arial"/>
          <w:bCs/>
          <w:sz w:val="22"/>
          <w:szCs w:val="22"/>
        </w:rPr>
        <w:tab/>
      </w:r>
      <w:r w:rsidRPr="00F534CF">
        <w:rPr>
          <w:rFonts w:ascii="Arial" w:hAnsi="Arial" w:cs="Arial"/>
          <w:bCs/>
          <w:sz w:val="22"/>
          <w:szCs w:val="22"/>
        </w:rPr>
        <w:tab/>
        <w:t xml:space="preserve">- </w:t>
      </w:r>
      <w:r w:rsidRPr="00F534CF">
        <w:rPr>
          <w:rFonts w:ascii="Arial" w:hAnsi="Arial" w:cs="Arial"/>
          <w:bCs/>
          <w:sz w:val="22"/>
          <w:szCs w:val="22"/>
        </w:rPr>
        <w:tab/>
      </w:r>
      <w:r w:rsidRPr="00F534CF">
        <w:rPr>
          <w:rFonts w:ascii="Arial" w:hAnsi="Arial" w:cs="Arial"/>
          <w:bCs/>
          <w:sz w:val="22"/>
          <w:szCs w:val="22"/>
        </w:rPr>
        <w:tab/>
      </w:r>
      <w:r w:rsidRPr="00F534CF">
        <w:rPr>
          <w:rFonts w:ascii="Arial" w:hAnsi="Arial" w:cs="Arial"/>
          <w:bCs/>
          <w:sz w:val="22"/>
          <w:szCs w:val="22"/>
        </w:rPr>
        <w:tab/>
      </w:r>
      <w:r w:rsidRPr="00F534CF">
        <w:rPr>
          <w:rFonts w:ascii="Arial" w:hAnsi="Arial" w:cs="Arial"/>
          <w:bCs/>
          <w:sz w:val="22"/>
          <w:szCs w:val="22"/>
        </w:rPr>
        <w:tab/>
        <w:t>-</w:t>
      </w:r>
    </w:p>
    <w:p w:rsidR="00EF04C0" w:rsidRPr="00F534CF" w:rsidRDefault="00EF04C0" w:rsidP="00EF04C0">
      <w:pPr>
        <w:rPr>
          <w:rFonts w:ascii="Arial" w:hAnsi="Arial" w:cs="Arial"/>
          <w:bCs/>
          <w:sz w:val="22"/>
          <w:szCs w:val="22"/>
        </w:rPr>
      </w:pPr>
      <w:r w:rsidRPr="00F534CF">
        <w:rPr>
          <w:rFonts w:ascii="Arial" w:hAnsi="Arial" w:cs="Arial"/>
          <w:sz w:val="22"/>
          <w:szCs w:val="22"/>
        </w:rPr>
        <w:t>□</w:t>
      </w:r>
      <w:r w:rsidRPr="00F534CF">
        <w:rPr>
          <w:rFonts w:ascii="Arial" w:hAnsi="Arial" w:cs="Arial"/>
          <w:bCs/>
          <w:sz w:val="22"/>
          <w:szCs w:val="22"/>
        </w:rPr>
        <w:t xml:space="preserve"> Inexium®</w:t>
      </w:r>
      <w:r w:rsidRPr="00F534CF">
        <w:rPr>
          <w:rFonts w:ascii="Arial" w:hAnsi="Arial" w:cs="Arial"/>
          <w:bCs/>
          <w:sz w:val="22"/>
          <w:szCs w:val="22"/>
        </w:rPr>
        <w:tab/>
      </w:r>
      <w:r w:rsidRPr="00F534CF">
        <w:rPr>
          <w:rFonts w:ascii="Arial" w:hAnsi="Arial" w:cs="Arial"/>
          <w:bCs/>
          <w:sz w:val="22"/>
          <w:szCs w:val="22"/>
        </w:rPr>
        <w:tab/>
      </w:r>
      <w:r w:rsidRPr="00F534CF">
        <w:rPr>
          <w:rFonts w:ascii="Arial" w:hAnsi="Arial" w:cs="Arial"/>
          <w:bCs/>
          <w:sz w:val="22"/>
          <w:szCs w:val="22"/>
        </w:rPr>
        <w:tab/>
      </w:r>
      <w:r w:rsidRPr="00F534CF">
        <w:rPr>
          <w:rFonts w:ascii="Arial" w:hAnsi="Arial" w:cs="Arial"/>
          <w:bCs/>
          <w:sz w:val="22"/>
          <w:szCs w:val="22"/>
        </w:rPr>
        <w:tab/>
        <w:t>-</w:t>
      </w:r>
      <w:r w:rsidRPr="00F534CF">
        <w:rPr>
          <w:rFonts w:ascii="Arial" w:hAnsi="Arial" w:cs="Arial"/>
          <w:bCs/>
          <w:sz w:val="22"/>
          <w:szCs w:val="22"/>
        </w:rPr>
        <w:tab/>
      </w:r>
      <w:r w:rsidRPr="00F534CF">
        <w:rPr>
          <w:rFonts w:ascii="Arial" w:hAnsi="Arial" w:cs="Arial"/>
          <w:bCs/>
          <w:sz w:val="22"/>
          <w:szCs w:val="22"/>
        </w:rPr>
        <w:tab/>
      </w:r>
      <w:r w:rsidRPr="00F534CF">
        <w:rPr>
          <w:rFonts w:ascii="Arial" w:hAnsi="Arial" w:cs="Arial"/>
          <w:bCs/>
          <w:sz w:val="22"/>
          <w:szCs w:val="22"/>
        </w:rPr>
        <w:tab/>
      </w:r>
      <w:r w:rsidRPr="00F534CF">
        <w:rPr>
          <w:rFonts w:ascii="Arial" w:hAnsi="Arial" w:cs="Arial"/>
          <w:bCs/>
          <w:sz w:val="22"/>
          <w:szCs w:val="22"/>
        </w:rPr>
        <w:tab/>
        <w:t>-</w:t>
      </w:r>
    </w:p>
    <w:p w:rsidR="00EF04C0" w:rsidRDefault="00EF04C0" w:rsidP="00EF04C0">
      <w:pPr>
        <w:ind w:left="720"/>
        <w:jc w:val="both"/>
        <w:rPr>
          <w:rFonts w:ascii="Arial" w:hAnsi="Arial"/>
          <w:sz w:val="20"/>
          <w:szCs w:val="20"/>
        </w:rPr>
      </w:pPr>
    </w:p>
    <w:p w:rsidR="00EF04C0" w:rsidRPr="00F534CF" w:rsidRDefault="00EF04C0" w:rsidP="00EF04C0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F534CF">
        <w:rPr>
          <w:rFonts w:ascii="Arial" w:hAnsi="Arial" w:cs="Arial"/>
          <w:b/>
          <w:bCs/>
          <w:sz w:val="22"/>
          <w:szCs w:val="22"/>
          <w:u w:val="single"/>
        </w:rPr>
        <w:t>Cinétique plaquettaire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depuis le début de l’héparinothérapie</w:t>
      </w:r>
      <w:r w:rsidRPr="00F534CF">
        <w:rPr>
          <w:rFonts w:ascii="Arial" w:hAnsi="Arial" w:cs="Arial"/>
          <w:b/>
          <w:bCs/>
          <w:sz w:val="22"/>
          <w:szCs w:val="22"/>
        </w:rPr>
        <w:t xml:space="preserve"> :</w:t>
      </w:r>
    </w:p>
    <w:p w:rsidR="00EF04C0" w:rsidRDefault="00EF04C0" w:rsidP="00EF04C0">
      <w:pPr>
        <w:ind w:left="720"/>
        <w:jc w:val="both"/>
        <w:rPr>
          <w:rFonts w:ascii="Arial" w:hAnsi="Arial"/>
          <w:sz w:val="20"/>
          <w:szCs w:val="20"/>
        </w:rPr>
      </w:pPr>
    </w:p>
    <w:p w:rsidR="00EF04C0" w:rsidRPr="00D12DFA" w:rsidRDefault="00EF04C0" w:rsidP="00EF04C0">
      <w:pPr>
        <w:ind w:left="720"/>
        <w:jc w:val="both"/>
        <w:rPr>
          <w:rFonts w:ascii="Arial" w:hAnsi="Arial"/>
          <w:sz w:val="20"/>
          <w:szCs w:val="20"/>
          <w:u w:val="single"/>
        </w:rPr>
      </w:pPr>
      <w:r w:rsidRPr="00D12DFA">
        <w:rPr>
          <w:rFonts w:ascii="Arial" w:hAnsi="Arial"/>
          <w:sz w:val="20"/>
          <w:szCs w:val="20"/>
          <w:u w:val="single"/>
        </w:rPr>
        <w:t xml:space="preserve">A remplir </w:t>
      </w:r>
      <w:r w:rsidRPr="00D12DFA">
        <w:rPr>
          <w:rFonts w:ascii="Arial" w:hAnsi="Arial"/>
          <w:b/>
          <w:sz w:val="24"/>
          <w:u w:val="single"/>
        </w:rPr>
        <w:t>IMPERATIVEMENT</w:t>
      </w:r>
      <w:r w:rsidRPr="00D12DFA">
        <w:rPr>
          <w:rFonts w:ascii="Arial" w:hAnsi="Arial"/>
          <w:sz w:val="20"/>
          <w:szCs w:val="20"/>
          <w:u w:val="single"/>
        </w:rPr>
        <w:t xml:space="preserve"> au dos du document dans le formulaire de Tenon</w:t>
      </w:r>
    </w:p>
    <w:p w:rsidR="00EF04C0" w:rsidRDefault="00EF04C0" w:rsidP="00EF04C0">
      <w:pPr>
        <w:ind w:left="720"/>
        <w:jc w:val="both"/>
        <w:rPr>
          <w:rFonts w:ascii="Arial" w:hAnsi="Arial"/>
          <w:sz w:val="20"/>
          <w:szCs w:val="20"/>
        </w:rPr>
      </w:pPr>
    </w:p>
    <w:p w:rsidR="00EF04C0" w:rsidRDefault="00EF04C0" w:rsidP="00EF04C0">
      <w:pPr>
        <w:ind w:left="720"/>
        <w:jc w:val="both"/>
        <w:rPr>
          <w:rFonts w:ascii="Arial" w:hAnsi="Arial"/>
          <w:sz w:val="20"/>
          <w:szCs w:val="20"/>
        </w:rPr>
      </w:pPr>
    </w:p>
    <w:p w:rsidR="00EF04C0" w:rsidRDefault="00EF04C0" w:rsidP="00EF04C0">
      <w:pPr>
        <w:ind w:left="720"/>
        <w:jc w:val="both"/>
        <w:rPr>
          <w:rFonts w:ascii="Arial" w:hAnsi="Arial"/>
          <w:sz w:val="20"/>
          <w:szCs w:val="20"/>
        </w:rPr>
      </w:pPr>
    </w:p>
    <w:p w:rsidR="00EF04C0" w:rsidRPr="00F534CF" w:rsidRDefault="00EF04C0" w:rsidP="00EF04C0">
      <w:pPr>
        <w:spacing w:before="120"/>
        <w:rPr>
          <w:rFonts w:ascii="Arial" w:hAnsi="Arial" w:cs="Arial"/>
          <w:bCs/>
          <w:sz w:val="22"/>
          <w:szCs w:val="22"/>
        </w:rPr>
      </w:pPr>
      <w:r w:rsidRPr="00F534CF">
        <w:rPr>
          <w:rFonts w:ascii="Arial" w:hAnsi="Arial" w:cs="Arial"/>
          <w:b/>
          <w:sz w:val="22"/>
          <w:szCs w:val="22"/>
          <w:u w:val="single"/>
        </w:rPr>
        <w:t>Observations :</w:t>
      </w:r>
      <w:r w:rsidRPr="00F534CF">
        <w:rPr>
          <w:rFonts w:ascii="Arial" w:hAnsi="Arial" w:cs="Arial"/>
          <w:bCs/>
          <w:sz w:val="22"/>
          <w:szCs w:val="22"/>
        </w:rPr>
        <w:t xml:space="preserve">  Thrombose sous héparine ?</w:t>
      </w:r>
    </w:p>
    <w:p w:rsidR="00EF04C0" w:rsidRDefault="00EF04C0" w:rsidP="00C84A31">
      <w:pPr>
        <w:jc w:val="both"/>
        <w:rPr>
          <w:rFonts w:ascii="Arial" w:hAnsi="Arial"/>
          <w:sz w:val="20"/>
          <w:szCs w:val="20"/>
        </w:rPr>
      </w:pPr>
      <w:bookmarkStart w:id="0" w:name="_GoBack"/>
      <w:bookmarkEnd w:id="0"/>
    </w:p>
    <w:p w:rsidR="00EF04C0" w:rsidRDefault="00EF04C0" w:rsidP="00EF04C0">
      <w:pPr>
        <w:ind w:left="720"/>
        <w:jc w:val="both"/>
        <w:rPr>
          <w:rFonts w:ascii="Arial" w:hAnsi="Arial"/>
          <w:sz w:val="20"/>
          <w:szCs w:val="20"/>
        </w:rPr>
      </w:pPr>
    </w:p>
    <w:p w:rsidR="00EF04C0" w:rsidRDefault="00D12DFA" w:rsidP="00853826">
      <w:pPr>
        <w:jc w:val="both"/>
        <w:rPr>
          <w:rFonts w:ascii="Arial" w:hAnsi="Arial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6BCF778F" wp14:editId="7FBE79BD">
            <wp:extent cx="6191250" cy="8803182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3452" t="12802" r="25761" b="14385"/>
                    <a:stretch/>
                  </pic:blipFill>
                  <pic:spPr bwMode="auto">
                    <a:xfrm>
                      <a:off x="0" y="0"/>
                      <a:ext cx="6207572" cy="8826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F04C0" w:rsidSect="008C02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18" w:right="1225" w:bottom="1418" w:left="1327" w:header="0" w:footer="0" w:gutter="0"/>
      <w:cols w:space="708"/>
      <w:formProt w:val="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A27" w:rsidRDefault="00C94A27">
      <w:r>
        <w:separator/>
      </w:r>
    </w:p>
  </w:endnote>
  <w:endnote w:type="continuationSeparator" w:id="0">
    <w:p w:rsidR="00C94A27" w:rsidRDefault="00C94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A31" w:rsidRDefault="00C84A3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A31" w:rsidRDefault="00C84A31">
    <w:pPr>
      <w:pStyle w:val="Pieddepage"/>
    </w:pPr>
    <w:r>
      <w:rPr>
        <w:rFonts w:ascii="Helvetica" w:hAnsi="Helvetica" w:cs="Helvetica"/>
        <w:b/>
        <w:bCs/>
        <w:sz w:val="20"/>
        <w:szCs w:val="20"/>
      </w:rPr>
      <w:t>Labo-Biologie-D22/I/ENR011</w:t>
    </w:r>
    <w:r>
      <w:rPr>
        <w:rFonts w:ascii="Helvetica" w:hAnsi="Helvetica" w:cs="Helvetica"/>
        <w:b/>
        <w:bCs/>
        <w:sz w:val="20"/>
        <w:szCs w:val="20"/>
      </w:rPr>
      <w:t xml:space="preserve"> v3</w:t>
    </w:r>
  </w:p>
  <w:p w:rsidR="0025498A" w:rsidRDefault="0025498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A31" w:rsidRDefault="00C84A3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A27" w:rsidRDefault="00C94A27">
      <w:r>
        <w:separator/>
      </w:r>
    </w:p>
  </w:footnote>
  <w:footnote w:type="continuationSeparator" w:id="0">
    <w:p w:rsidR="00C94A27" w:rsidRDefault="00C94A27">
      <w:r>
        <w:continuationSeparator/>
      </w:r>
    </w:p>
  </w:footnote>
  <w:footnote w:id="1">
    <w:p w:rsidR="00EF04C0" w:rsidRDefault="00EF04C0" w:rsidP="00EF04C0">
      <w:pPr>
        <w:pStyle w:val="Notedebasdepage"/>
      </w:pPr>
      <w:r>
        <w:rPr>
          <w:rStyle w:val="Appelnotedebasdep"/>
        </w:rPr>
        <w:footnoteRef/>
      </w:r>
      <w:r>
        <w:t xml:space="preserve">  Valve très thrombopéniante dès les 1</w:t>
      </w:r>
      <w:r>
        <w:rPr>
          <w:vertAlign w:val="superscript"/>
        </w:rPr>
        <w:t>er</w:t>
      </w:r>
      <w:r>
        <w:t xml:space="preserve"> jours après sa mise en place, pouvant mimer une TIH</w:t>
      </w:r>
    </w:p>
  </w:footnote>
  <w:footnote w:id="2">
    <w:p w:rsidR="00EF04C0" w:rsidRDefault="00EF04C0" w:rsidP="00EF04C0">
      <w:pPr>
        <w:pStyle w:val="Notedebasdepage"/>
      </w:pPr>
      <w:r>
        <w:rPr>
          <w:rStyle w:val="Appelnotedebasdep"/>
        </w:rPr>
        <w:footnoteRef/>
      </w:r>
      <w:r>
        <w:t xml:space="preserve">  Extracorporelle Membrane Oxygénation : Techniques d’assistance circulatoire</w:t>
      </w:r>
    </w:p>
  </w:footnote>
  <w:footnote w:id="3">
    <w:p w:rsidR="00EF04C0" w:rsidRDefault="00EF04C0" w:rsidP="00EF04C0">
      <w:pPr>
        <w:pStyle w:val="Notedebasdepage"/>
      </w:pPr>
      <w:r>
        <w:rPr>
          <w:rStyle w:val="Appelnotedebasdep"/>
        </w:rPr>
        <w:footnoteRef/>
      </w:r>
      <w:r>
        <w:t xml:space="preserve"> Réopro</w:t>
      </w:r>
      <w:r>
        <w:rPr>
          <w:rFonts w:cs="Arial"/>
        </w:rPr>
        <w:t>®</w:t>
      </w:r>
      <w:r>
        <w:t xml:space="preserve"> : </w:t>
      </w:r>
      <w:r>
        <w:rPr>
          <w:kern w:val="36"/>
        </w:rPr>
        <w:t xml:space="preserve">Abciximab, </w:t>
      </w:r>
      <w:r>
        <w:t>action est dirigée contre le récepteur de la glycoprotéine (GP) IIb/IIIa (alpha</w:t>
      </w:r>
      <w:r>
        <w:rPr>
          <w:vertAlign w:val="subscript"/>
        </w:rPr>
        <w:t>IIb</w:t>
      </w:r>
      <w:r>
        <w:t>ß</w:t>
      </w:r>
      <w:r>
        <w:rPr>
          <w:vertAlign w:val="subscript"/>
        </w:rPr>
        <w:t>3</w:t>
      </w:r>
      <w:r>
        <w:t xml:space="preserve">), médicament thrombopéniant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A31" w:rsidRDefault="00C84A31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626.4pt;height:32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eule la version electronique fait foi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A31" w:rsidRDefault="00C84A31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626.4pt;height:32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eule la version electronique fait foi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A31" w:rsidRDefault="00C84A31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626.4pt;height:32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eule la version electronique fait foi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67CB6"/>
    <w:multiLevelType w:val="hybridMultilevel"/>
    <w:tmpl w:val="2BE2EC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7342C"/>
    <w:multiLevelType w:val="hybridMultilevel"/>
    <w:tmpl w:val="5F9C4DCC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5BA517C1"/>
    <w:multiLevelType w:val="hybridMultilevel"/>
    <w:tmpl w:val="8DC0668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D0DC5"/>
    <w:multiLevelType w:val="hybridMultilevel"/>
    <w:tmpl w:val="00CE177E"/>
    <w:lvl w:ilvl="0" w:tplc="040C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BE"/>
    <w:rsid w:val="0001568A"/>
    <w:rsid w:val="000202F0"/>
    <w:rsid w:val="000230DF"/>
    <w:rsid w:val="0003373B"/>
    <w:rsid w:val="00045323"/>
    <w:rsid w:val="000710BB"/>
    <w:rsid w:val="0009013B"/>
    <w:rsid w:val="000B3408"/>
    <w:rsid w:val="000C750A"/>
    <w:rsid w:val="000D077E"/>
    <w:rsid w:val="000D586A"/>
    <w:rsid w:val="000E3385"/>
    <w:rsid w:val="001126A9"/>
    <w:rsid w:val="0011451B"/>
    <w:rsid w:val="001210AC"/>
    <w:rsid w:val="00123BE3"/>
    <w:rsid w:val="001348DC"/>
    <w:rsid w:val="00144328"/>
    <w:rsid w:val="00144DC9"/>
    <w:rsid w:val="001573D2"/>
    <w:rsid w:val="00160B0E"/>
    <w:rsid w:val="001723F8"/>
    <w:rsid w:val="00176A8F"/>
    <w:rsid w:val="001A5DA6"/>
    <w:rsid w:val="001A6406"/>
    <w:rsid w:val="001E554E"/>
    <w:rsid w:val="001F4E2B"/>
    <w:rsid w:val="0022243C"/>
    <w:rsid w:val="002243C7"/>
    <w:rsid w:val="00226D75"/>
    <w:rsid w:val="00232A92"/>
    <w:rsid w:val="00250B3D"/>
    <w:rsid w:val="00251E1F"/>
    <w:rsid w:val="0025498A"/>
    <w:rsid w:val="002554C8"/>
    <w:rsid w:val="0025657F"/>
    <w:rsid w:val="00274044"/>
    <w:rsid w:val="00285497"/>
    <w:rsid w:val="0029420A"/>
    <w:rsid w:val="002A1054"/>
    <w:rsid w:val="002B06F9"/>
    <w:rsid w:val="002B2147"/>
    <w:rsid w:val="002C0A5A"/>
    <w:rsid w:val="002D39BC"/>
    <w:rsid w:val="0030495A"/>
    <w:rsid w:val="003448F8"/>
    <w:rsid w:val="00351E90"/>
    <w:rsid w:val="003728CF"/>
    <w:rsid w:val="00373B50"/>
    <w:rsid w:val="003819A1"/>
    <w:rsid w:val="0038304E"/>
    <w:rsid w:val="0038765D"/>
    <w:rsid w:val="00394C66"/>
    <w:rsid w:val="00394FEE"/>
    <w:rsid w:val="00396F08"/>
    <w:rsid w:val="003A45A7"/>
    <w:rsid w:val="003A719C"/>
    <w:rsid w:val="003B1610"/>
    <w:rsid w:val="003B5943"/>
    <w:rsid w:val="003D0330"/>
    <w:rsid w:val="003D28FC"/>
    <w:rsid w:val="003E1620"/>
    <w:rsid w:val="003F1DAD"/>
    <w:rsid w:val="00421A8A"/>
    <w:rsid w:val="00433197"/>
    <w:rsid w:val="0045493B"/>
    <w:rsid w:val="004649D2"/>
    <w:rsid w:val="004A769B"/>
    <w:rsid w:val="004C409B"/>
    <w:rsid w:val="004D74F0"/>
    <w:rsid w:val="004E5701"/>
    <w:rsid w:val="004F4AD5"/>
    <w:rsid w:val="00506DFD"/>
    <w:rsid w:val="0051196A"/>
    <w:rsid w:val="00513395"/>
    <w:rsid w:val="0052398B"/>
    <w:rsid w:val="0053014A"/>
    <w:rsid w:val="00531469"/>
    <w:rsid w:val="005549D1"/>
    <w:rsid w:val="00555938"/>
    <w:rsid w:val="00560267"/>
    <w:rsid w:val="00561320"/>
    <w:rsid w:val="00565A52"/>
    <w:rsid w:val="00581902"/>
    <w:rsid w:val="005A1DE6"/>
    <w:rsid w:val="005D05D4"/>
    <w:rsid w:val="005D5B2F"/>
    <w:rsid w:val="005D63BE"/>
    <w:rsid w:val="005E27CC"/>
    <w:rsid w:val="005E69A0"/>
    <w:rsid w:val="006110B5"/>
    <w:rsid w:val="00613086"/>
    <w:rsid w:val="00617282"/>
    <w:rsid w:val="00622520"/>
    <w:rsid w:val="00647327"/>
    <w:rsid w:val="006538E2"/>
    <w:rsid w:val="00654C81"/>
    <w:rsid w:val="00655542"/>
    <w:rsid w:val="006568B1"/>
    <w:rsid w:val="00663FDD"/>
    <w:rsid w:val="00664550"/>
    <w:rsid w:val="006752C4"/>
    <w:rsid w:val="00683D4C"/>
    <w:rsid w:val="00691322"/>
    <w:rsid w:val="00693510"/>
    <w:rsid w:val="00694F99"/>
    <w:rsid w:val="006A612E"/>
    <w:rsid w:val="006B3F8A"/>
    <w:rsid w:val="006C4373"/>
    <w:rsid w:val="006D52A0"/>
    <w:rsid w:val="006E05D7"/>
    <w:rsid w:val="006F29E5"/>
    <w:rsid w:val="00703645"/>
    <w:rsid w:val="00705434"/>
    <w:rsid w:val="007102D3"/>
    <w:rsid w:val="00734444"/>
    <w:rsid w:val="0076034D"/>
    <w:rsid w:val="00764C44"/>
    <w:rsid w:val="007706C9"/>
    <w:rsid w:val="00773E47"/>
    <w:rsid w:val="0078271E"/>
    <w:rsid w:val="00792399"/>
    <w:rsid w:val="007A596A"/>
    <w:rsid w:val="007B135C"/>
    <w:rsid w:val="007C58C1"/>
    <w:rsid w:val="007C6CAD"/>
    <w:rsid w:val="007D112C"/>
    <w:rsid w:val="007D68BE"/>
    <w:rsid w:val="0080765E"/>
    <w:rsid w:val="00812E4F"/>
    <w:rsid w:val="00820270"/>
    <w:rsid w:val="00841825"/>
    <w:rsid w:val="008460FF"/>
    <w:rsid w:val="00853826"/>
    <w:rsid w:val="008657DA"/>
    <w:rsid w:val="008709FD"/>
    <w:rsid w:val="00880679"/>
    <w:rsid w:val="0088106A"/>
    <w:rsid w:val="00882389"/>
    <w:rsid w:val="008A4127"/>
    <w:rsid w:val="008A4F0B"/>
    <w:rsid w:val="008C0228"/>
    <w:rsid w:val="008C67C1"/>
    <w:rsid w:val="008D4168"/>
    <w:rsid w:val="008D5183"/>
    <w:rsid w:val="00916EE2"/>
    <w:rsid w:val="00923C83"/>
    <w:rsid w:val="00935FE4"/>
    <w:rsid w:val="00945671"/>
    <w:rsid w:val="009644E9"/>
    <w:rsid w:val="009C3619"/>
    <w:rsid w:val="009C7B45"/>
    <w:rsid w:val="009F2CD7"/>
    <w:rsid w:val="00A15335"/>
    <w:rsid w:val="00A27AA6"/>
    <w:rsid w:val="00A3328B"/>
    <w:rsid w:val="00A361CC"/>
    <w:rsid w:val="00A40FF1"/>
    <w:rsid w:val="00A418AE"/>
    <w:rsid w:val="00A44029"/>
    <w:rsid w:val="00A839D6"/>
    <w:rsid w:val="00A959CD"/>
    <w:rsid w:val="00AA2652"/>
    <w:rsid w:val="00AA45FC"/>
    <w:rsid w:val="00AC3878"/>
    <w:rsid w:val="00AC4467"/>
    <w:rsid w:val="00AC680C"/>
    <w:rsid w:val="00AC6D4B"/>
    <w:rsid w:val="00AE08CA"/>
    <w:rsid w:val="00AF6BDB"/>
    <w:rsid w:val="00B23C98"/>
    <w:rsid w:val="00B30F22"/>
    <w:rsid w:val="00B528EA"/>
    <w:rsid w:val="00B543C1"/>
    <w:rsid w:val="00B600DD"/>
    <w:rsid w:val="00B70DC6"/>
    <w:rsid w:val="00B73371"/>
    <w:rsid w:val="00B74618"/>
    <w:rsid w:val="00B8037C"/>
    <w:rsid w:val="00B81D52"/>
    <w:rsid w:val="00B85A10"/>
    <w:rsid w:val="00B95412"/>
    <w:rsid w:val="00B962EA"/>
    <w:rsid w:val="00BA5061"/>
    <w:rsid w:val="00BB011E"/>
    <w:rsid w:val="00BC0894"/>
    <w:rsid w:val="00BC1371"/>
    <w:rsid w:val="00BE5676"/>
    <w:rsid w:val="00BF2668"/>
    <w:rsid w:val="00C30C9E"/>
    <w:rsid w:val="00C43D84"/>
    <w:rsid w:val="00C53855"/>
    <w:rsid w:val="00C628BE"/>
    <w:rsid w:val="00C656E0"/>
    <w:rsid w:val="00C84A31"/>
    <w:rsid w:val="00C857AC"/>
    <w:rsid w:val="00C85A0B"/>
    <w:rsid w:val="00C87A94"/>
    <w:rsid w:val="00C94A27"/>
    <w:rsid w:val="00CA3E71"/>
    <w:rsid w:val="00CB53C5"/>
    <w:rsid w:val="00CC50B9"/>
    <w:rsid w:val="00CD6A5D"/>
    <w:rsid w:val="00CD7E0F"/>
    <w:rsid w:val="00CE53F4"/>
    <w:rsid w:val="00CF0B05"/>
    <w:rsid w:val="00D12DFA"/>
    <w:rsid w:val="00D2136C"/>
    <w:rsid w:val="00D50DB6"/>
    <w:rsid w:val="00D52DA3"/>
    <w:rsid w:val="00D733B1"/>
    <w:rsid w:val="00D82946"/>
    <w:rsid w:val="00DA2B97"/>
    <w:rsid w:val="00DB612A"/>
    <w:rsid w:val="00DB6DC2"/>
    <w:rsid w:val="00DC3E1F"/>
    <w:rsid w:val="00DD4009"/>
    <w:rsid w:val="00E1749B"/>
    <w:rsid w:val="00E26088"/>
    <w:rsid w:val="00E45193"/>
    <w:rsid w:val="00E453F3"/>
    <w:rsid w:val="00E75DBB"/>
    <w:rsid w:val="00E820EB"/>
    <w:rsid w:val="00E911CE"/>
    <w:rsid w:val="00E9427C"/>
    <w:rsid w:val="00EB765D"/>
    <w:rsid w:val="00EC461A"/>
    <w:rsid w:val="00EC552D"/>
    <w:rsid w:val="00EE6588"/>
    <w:rsid w:val="00EF04C0"/>
    <w:rsid w:val="00EF719A"/>
    <w:rsid w:val="00F21DE4"/>
    <w:rsid w:val="00F24C25"/>
    <w:rsid w:val="00F34849"/>
    <w:rsid w:val="00F438F8"/>
    <w:rsid w:val="00F534CF"/>
    <w:rsid w:val="00F6091C"/>
    <w:rsid w:val="00F729D3"/>
    <w:rsid w:val="00F959E5"/>
    <w:rsid w:val="00F96309"/>
    <w:rsid w:val="00FE089D"/>
    <w:rsid w:val="00FE30E3"/>
    <w:rsid w:val="00FF2744"/>
    <w:rsid w:val="00FF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72D7BD2B"/>
  <w15:chartTrackingRefBased/>
  <w15:docId w15:val="{0CA1B1E1-BE1B-4221-8CCC-C6CBAEBF9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701"/>
    <w:rPr>
      <w:sz w:val="1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Web1">
    <w:name w:val="Web 1"/>
    <w:basedOn w:val="TableauNormal"/>
    <w:rsid w:val="004F4AD5"/>
    <w:pPr>
      <w:jc w:val="center"/>
    </w:pPr>
    <w:rPr>
      <w:sz w:val="1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vAlign w:val="center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rsid w:val="004E570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4E57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E5701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D077E"/>
  </w:style>
  <w:style w:type="paragraph" w:styleId="Notedebasdepage">
    <w:name w:val="footnote text"/>
    <w:basedOn w:val="Normal"/>
    <w:link w:val="NotedebasdepageCar"/>
    <w:rsid w:val="00F534C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F534CF"/>
  </w:style>
  <w:style w:type="character" w:styleId="Appelnotedebasdep">
    <w:name w:val="footnote reference"/>
    <w:unhideWhenUsed/>
    <w:rsid w:val="00F534CF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EF04C0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C84A31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0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ccml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LEFEUVRE</dc:creator>
  <cp:keywords/>
  <cp:lastModifiedBy>Anne LEFEUVRE</cp:lastModifiedBy>
  <cp:revision>2</cp:revision>
  <cp:lastPrinted>1899-12-31T23:00:00Z</cp:lastPrinted>
  <dcterms:created xsi:type="dcterms:W3CDTF">2023-11-13T11:17:00Z</dcterms:created>
  <dcterms:modified xsi:type="dcterms:W3CDTF">2023-11-13T11:17:00Z</dcterms:modified>
</cp:coreProperties>
</file>